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656" w:rsidRPr="0042282F" w:rsidRDefault="00C13656" w:rsidP="0042282F">
      <w:pPr>
        <w:ind w:right="14"/>
        <w:rPr>
          <w:rFonts w:ascii="Times New Roman" w:hAnsi="Times New Roman" w:cs="Times New Roman"/>
          <w:b/>
          <w:sz w:val="28"/>
          <w:szCs w:val="28"/>
        </w:rPr>
      </w:pPr>
      <w:r w:rsidRPr="0042282F">
        <w:rPr>
          <w:rFonts w:ascii="Times New Roman" w:hAnsi="Times New Roman" w:cs="Times New Roman"/>
          <w:b/>
          <w:sz w:val="28"/>
          <w:szCs w:val="28"/>
        </w:rPr>
        <w:t xml:space="preserve">Individual </w:t>
      </w:r>
      <w:proofErr w:type="spellStart"/>
      <w:r w:rsidRPr="0042282F">
        <w:rPr>
          <w:rFonts w:ascii="Times New Roman" w:hAnsi="Times New Roman" w:cs="Times New Roman"/>
          <w:b/>
          <w:sz w:val="28"/>
          <w:szCs w:val="28"/>
        </w:rPr>
        <w:t>Assmnt</w:t>
      </w:r>
      <w:proofErr w:type="spellEnd"/>
    </w:p>
    <w:p w:rsidR="00C13656" w:rsidRPr="0042282F" w:rsidRDefault="00C13656" w:rsidP="0042282F">
      <w:pPr>
        <w:pStyle w:val="Style"/>
        <w:numPr>
          <w:ilvl w:val="0"/>
          <w:numId w:val="1"/>
        </w:numPr>
        <w:spacing w:line="276" w:lineRule="auto"/>
        <w:ind w:left="139" w:right="14" w:hanging="249"/>
        <w:rPr>
          <w:sz w:val="28"/>
          <w:szCs w:val="28"/>
        </w:rPr>
      </w:pPr>
      <w:r w:rsidRPr="0042282F">
        <w:rPr>
          <w:sz w:val="28"/>
          <w:szCs w:val="28"/>
        </w:rPr>
        <w:t xml:space="preserve">How do children acquire the culture of the society they belong to? </w:t>
      </w:r>
    </w:p>
    <w:p w:rsidR="00C13656" w:rsidRPr="0042282F" w:rsidRDefault="00C13656" w:rsidP="0042282F">
      <w:pPr>
        <w:pStyle w:val="Style"/>
        <w:numPr>
          <w:ilvl w:val="0"/>
          <w:numId w:val="1"/>
        </w:numPr>
        <w:spacing w:line="276" w:lineRule="auto"/>
        <w:ind w:left="139" w:right="14" w:hanging="249"/>
        <w:rPr>
          <w:sz w:val="28"/>
          <w:szCs w:val="28"/>
        </w:rPr>
      </w:pPr>
      <w:r w:rsidRPr="0042282F">
        <w:rPr>
          <w:sz w:val="28"/>
          <w:szCs w:val="28"/>
        </w:rPr>
        <w:t xml:space="preserve">How would your teachers use environmental and cultural factors in the neighborhood </w:t>
      </w:r>
      <w:r w:rsidR="001A6797" w:rsidRPr="0042282F">
        <w:rPr>
          <w:sz w:val="28"/>
          <w:szCs w:val="28"/>
        </w:rPr>
        <w:t xml:space="preserve">of </w:t>
      </w:r>
      <w:r w:rsidR="001A6797">
        <w:rPr>
          <w:sz w:val="28"/>
          <w:szCs w:val="28"/>
        </w:rPr>
        <w:t>the</w:t>
      </w:r>
      <w:r w:rsidRPr="0042282F">
        <w:rPr>
          <w:sz w:val="28"/>
          <w:szCs w:val="28"/>
        </w:rPr>
        <w:t xml:space="preserve"> school to motivate children to learn? </w:t>
      </w:r>
    </w:p>
    <w:p w:rsidR="00C13656" w:rsidRPr="0042282F" w:rsidRDefault="00C13656" w:rsidP="0042282F">
      <w:pPr>
        <w:pStyle w:val="Style"/>
        <w:spacing w:line="276" w:lineRule="auto"/>
        <w:ind w:right="14"/>
        <w:rPr>
          <w:sz w:val="28"/>
          <w:szCs w:val="28"/>
        </w:rPr>
      </w:pPr>
    </w:p>
    <w:p w:rsidR="00C13656" w:rsidRPr="0042282F" w:rsidRDefault="00C13656" w:rsidP="0042282F">
      <w:pPr>
        <w:pStyle w:val="Style"/>
        <w:spacing w:line="276" w:lineRule="auto"/>
        <w:ind w:right="14"/>
        <w:rPr>
          <w:b/>
          <w:sz w:val="28"/>
          <w:szCs w:val="28"/>
        </w:rPr>
      </w:pPr>
      <w:r w:rsidRPr="0042282F">
        <w:rPr>
          <w:b/>
          <w:sz w:val="28"/>
          <w:szCs w:val="28"/>
        </w:rPr>
        <w:t xml:space="preserve">Group </w:t>
      </w:r>
      <w:proofErr w:type="spellStart"/>
      <w:r w:rsidRPr="0042282F">
        <w:rPr>
          <w:b/>
          <w:sz w:val="28"/>
          <w:szCs w:val="28"/>
        </w:rPr>
        <w:t>Assmnt</w:t>
      </w:r>
      <w:proofErr w:type="spellEnd"/>
    </w:p>
    <w:p w:rsidR="00C13656" w:rsidRPr="0042282F" w:rsidRDefault="00C13656" w:rsidP="0042282F">
      <w:pPr>
        <w:pStyle w:val="Style"/>
        <w:spacing w:line="276" w:lineRule="auto"/>
        <w:ind w:right="14"/>
        <w:rPr>
          <w:sz w:val="28"/>
          <w:szCs w:val="28"/>
        </w:rPr>
      </w:pPr>
    </w:p>
    <w:p w:rsidR="00C13656" w:rsidRPr="0042282F" w:rsidRDefault="00C13656" w:rsidP="0042282F">
      <w:pPr>
        <w:pStyle w:val="Style"/>
        <w:numPr>
          <w:ilvl w:val="0"/>
          <w:numId w:val="2"/>
        </w:numPr>
        <w:spacing w:before="72" w:line="276" w:lineRule="auto"/>
        <w:ind w:left="916" w:right="28" w:hanging="350"/>
        <w:rPr>
          <w:sz w:val="28"/>
          <w:szCs w:val="28"/>
          <w:lang w:bidi="he-IL"/>
        </w:rPr>
      </w:pPr>
      <w:r w:rsidRPr="0042282F">
        <w:rPr>
          <w:sz w:val="28"/>
          <w:szCs w:val="28"/>
          <w:lang w:bidi="he-IL"/>
        </w:rPr>
        <w:t xml:space="preserve">Collect textbooks from local elementary and secondary schools and analyze according to the following criteria: </w:t>
      </w:r>
    </w:p>
    <w:p w:rsidR="0042282F" w:rsidRDefault="00C13656" w:rsidP="0042282F">
      <w:pPr>
        <w:pStyle w:val="Style"/>
        <w:numPr>
          <w:ilvl w:val="0"/>
          <w:numId w:val="3"/>
        </w:numPr>
        <w:spacing w:before="33" w:line="276" w:lineRule="auto"/>
        <w:ind w:left="1751" w:right="38" w:hanging="364"/>
        <w:rPr>
          <w:sz w:val="28"/>
          <w:szCs w:val="28"/>
          <w:lang w:bidi="he-IL"/>
        </w:rPr>
      </w:pPr>
      <w:r w:rsidRPr="0042282F">
        <w:rPr>
          <w:sz w:val="28"/>
          <w:szCs w:val="28"/>
          <w:lang w:bidi="he-IL"/>
        </w:rPr>
        <w:t>Are females and minority groups incl</w:t>
      </w:r>
      <w:r w:rsidR="0042282F">
        <w:rPr>
          <w:sz w:val="28"/>
          <w:szCs w:val="28"/>
          <w:lang w:bidi="he-IL"/>
        </w:rPr>
        <w:t xml:space="preserve">uded in the textbooks narrative </w:t>
      </w:r>
      <w:r w:rsidRPr="0042282F">
        <w:rPr>
          <w:sz w:val="28"/>
          <w:szCs w:val="28"/>
          <w:lang w:bidi="he-IL"/>
        </w:rPr>
        <w:t xml:space="preserve">and illustrations? </w:t>
      </w:r>
    </w:p>
    <w:p w:rsidR="00C13656" w:rsidRPr="0042282F" w:rsidRDefault="00C13656" w:rsidP="0042282F">
      <w:pPr>
        <w:pStyle w:val="Style"/>
        <w:numPr>
          <w:ilvl w:val="0"/>
          <w:numId w:val="3"/>
        </w:numPr>
        <w:spacing w:before="33" w:line="276" w:lineRule="auto"/>
        <w:ind w:left="1751" w:right="38" w:hanging="364"/>
        <w:rPr>
          <w:sz w:val="28"/>
          <w:szCs w:val="28"/>
          <w:lang w:bidi="he-IL"/>
        </w:rPr>
      </w:pPr>
      <w:r w:rsidRPr="0042282F">
        <w:rPr>
          <w:sz w:val="28"/>
          <w:szCs w:val="28"/>
          <w:lang w:bidi="he-IL"/>
        </w:rPr>
        <w:t xml:space="preserve">Are individuals with disabilities included? </w:t>
      </w:r>
      <w:r w:rsidR="0042282F" w:rsidRPr="0042282F">
        <w:rPr>
          <w:sz w:val="28"/>
          <w:szCs w:val="28"/>
          <w:lang w:bidi="he-IL"/>
        </w:rPr>
        <w:t xml:space="preserve"> </w:t>
      </w:r>
      <w:r w:rsidRPr="0042282F">
        <w:rPr>
          <w:sz w:val="28"/>
          <w:szCs w:val="28"/>
          <w:lang w:bidi="he-IL"/>
        </w:rPr>
        <w:t xml:space="preserve">When these individuals are included, are they portrayed in a fair or </w:t>
      </w:r>
      <w:r w:rsidR="0042282F" w:rsidRPr="0042282F">
        <w:rPr>
          <w:sz w:val="28"/>
          <w:szCs w:val="28"/>
          <w:lang w:bidi="he-IL"/>
        </w:rPr>
        <w:t xml:space="preserve">a </w:t>
      </w:r>
      <w:r w:rsidR="0042282F">
        <w:rPr>
          <w:sz w:val="28"/>
          <w:szCs w:val="28"/>
          <w:lang w:bidi="he-IL"/>
        </w:rPr>
        <w:t>stereotyped</w:t>
      </w:r>
      <w:r w:rsidRPr="0042282F">
        <w:rPr>
          <w:sz w:val="28"/>
          <w:szCs w:val="28"/>
          <w:lang w:bidi="he-IL"/>
        </w:rPr>
        <w:t xml:space="preserve"> manner? </w:t>
      </w:r>
    </w:p>
    <w:p w:rsidR="00A73BBE" w:rsidRPr="0042282F" w:rsidRDefault="00C13656" w:rsidP="004228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282F">
        <w:rPr>
          <w:rFonts w:ascii="Times New Roman" w:hAnsi="Times New Roman" w:cs="Times New Roman"/>
          <w:sz w:val="28"/>
          <w:szCs w:val="28"/>
          <w:lang w:bidi="he-IL"/>
        </w:rPr>
        <w:t xml:space="preserve">How do you think students react to books that are not part of their familiar </w:t>
      </w:r>
      <w:r w:rsidRPr="0042282F">
        <w:rPr>
          <w:rFonts w:ascii="Times New Roman" w:hAnsi="Times New Roman" w:cs="Times New Roman"/>
          <w:sz w:val="28"/>
          <w:szCs w:val="28"/>
          <w:lang w:bidi="he-IL"/>
        </w:rPr>
        <w:br/>
        <w:t>cultural backgrounds?</w:t>
      </w:r>
    </w:p>
    <w:sectPr w:rsidR="00A73BBE" w:rsidRPr="0042282F" w:rsidSect="00C65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35F96"/>
    <w:multiLevelType w:val="singleLevel"/>
    <w:tmpl w:val="8158B154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A363C"/>
      </w:rPr>
    </w:lvl>
  </w:abstractNum>
  <w:abstractNum w:abstractNumId="1">
    <w:nsid w:val="49562B27"/>
    <w:multiLevelType w:val="singleLevel"/>
    <w:tmpl w:val="671AB14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A363C"/>
      </w:rPr>
    </w:lvl>
  </w:abstractNum>
  <w:abstractNum w:abstractNumId="2">
    <w:nsid w:val="63272167"/>
    <w:multiLevelType w:val="singleLevel"/>
    <w:tmpl w:val="3AA0682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D3A3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13656"/>
    <w:rsid w:val="00034FEB"/>
    <w:rsid w:val="001A6797"/>
    <w:rsid w:val="0042282F"/>
    <w:rsid w:val="00A73BBE"/>
    <w:rsid w:val="00B2271D"/>
    <w:rsid w:val="00C13656"/>
    <w:rsid w:val="00C65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C1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36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</dc:creator>
  <cp:keywords/>
  <dc:description/>
  <cp:lastModifiedBy>ASE</cp:lastModifiedBy>
  <cp:revision>6</cp:revision>
  <dcterms:created xsi:type="dcterms:W3CDTF">2019-11-18T05:36:00Z</dcterms:created>
  <dcterms:modified xsi:type="dcterms:W3CDTF">2019-11-19T04:52:00Z</dcterms:modified>
</cp:coreProperties>
</file>