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937D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Explain the meaning of life insurance and economic value of human life </w:t>
      </w:r>
    </w:p>
    <w:p w14:paraId="7EF41E90" w14:textId="77777777" w:rsidR="00BE029C" w:rsidRDefault="00BE029C" w:rsidP="00BE029C">
      <w:pPr>
        <w:numPr>
          <w:ilvl w:val="0"/>
          <w:numId w:val="1"/>
        </w:numPr>
        <w:ind w:hanging="413"/>
      </w:pPr>
      <w:proofErr w:type="gramStart"/>
      <w:r>
        <w:t>Discuss  the</w:t>
      </w:r>
      <w:proofErr w:type="gramEnd"/>
      <w:r>
        <w:t xml:space="preserve"> characteristics of life insurance </w:t>
      </w:r>
    </w:p>
    <w:p w14:paraId="764579C3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Know the two basic types of life insurance; namely term insurance and whole life insurance </w:t>
      </w:r>
    </w:p>
    <w:p w14:paraId="625D2CFE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Understand the classifications, uses and limitations of term insurance </w:t>
      </w:r>
    </w:p>
    <w:p w14:paraId="2B93EF8E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Identify and describe the two basic categories of whole life insurance </w:t>
      </w:r>
    </w:p>
    <w:p w14:paraId="6559E7E9" w14:textId="77777777" w:rsidR="00BE029C" w:rsidRDefault="00BE029C" w:rsidP="00BE029C">
      <w:pPr>
        <w:numPr>
          <w:ilvl w:val="0"/>
          <w:numId w:val="1"/>
        </w:numPr>
        <w:spacing w:line="345" w:lineRule="auto"/>
        <w:ind w:hanging="413"/>
      </w:pPr>
      <w:r>
        <w:t xml:space="preserve">Describe the different </w:t>
      </w:r>
      <w:proofErr w:type="gramStart"/>
      <w:r>
        <w:t>classifications  of</w:t>
      </w:r>
      <w:proofErr w:type="gramEnd"/>
      <w:r>
        <w:t xml:space="preserve"> annuities and the three elements of life insurance rate making </w:t>
      </w:r>
    </w:p>
    <w:p w14:paraId="4522C0DE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Define health insurance </w:t>
      </w:r>
    </w:p>
    <w:p w14:paraId="614DDBB7" w14:textId="77777777" w:rsidR="00BE029C" w:rsidRDefault="00BE029C" w:rsidP="00BE029C">
      <w:pPr>
        <w:numPr>
          <w:ilvl w:val="0"/>
          <w:numId w:val="1"/>
        </w:numPr>
        <w:ind w:hanging="413"/>
      </w:pPr>
      <w:r>
        <w:t xml:space="preserve">Explain two types of insurance in the generic term health insurance </w:t>
      </w:r>
    </w:p>
    <w:p w14:paraId="02F2D7DF" w14:textId="77777777" w:rsidR="00BE029C" w:rsidRDefault="00BE029C" w:rsidP="00BE029C">
      <w:pPr>
        <w:spacing w:after="43" w:line="240" w:lineRule="auto"/>
        <w:ind w:left="912" w:right="0" w:firstLine="0"/>
        <w:jc w:val="left"/>
      </w:pPr>
      <w:r>
        <w:t xml:space="preserve"> </w:t>
      </w:r>
    </w:p>
    <w:p w14:paraId="1185AEB7" w14:textId="77777777" w:rsidR="008B3356" w:rsidRDefault="008B3356">
      <w:bookmarkStart w:id="0" w:name="_GoBack"/>
      <w:bookmarkEnd w:id="0"/>
    </w:p>
    <w:sectPr w:rsidR="008B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2662D"/>
    <w:multiLevelType w:val="hybridMultilevel"/>
    <w:tmpl w:val="20863A1A"/>
    <w:lvl w:ilvl="0" w:tplc="75C47C8C">
      <w:start w:val="1"/>
      <w:numFmt w:val="bullet"/>
      <w:lvlText w:val=""/>
      <w:lvlJc w:val="left"/>
      <w:pPr>
        <w:ind w:left="1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96E3A0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EA4088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54E34C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74AF6C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E50E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DC5A10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FEFA1A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5EA0EC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56"/>
    <w:rsid w:val="008B3356"/>
    <w:rsid w:val="00B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CD6CC-9365-4E40-BC9D-90033DD8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9C"/>
    <w:pPr>
      <w:spacing w:after="186" w:line="241" w:lineRule="auto"/>
      <w:ind w:left="907" w:right="4" w:hanging="10"/>
      <w:jc w:val="both"/>
    </w:pPr>
    <w:rPr>
      <w:rFonts w:ascii="Garamond" w:eastAsia="Garamond" w:hAnsi="Garamond" w:cs="Garamond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2020-02-08T03:35:00Z</dcterms:created>
  <dcterms:modified xsi:type="dcterms:W3CDTF">2020-02-08T03:36:00Z</dcterms:modified>
</cp:coreProperties>
</file>